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16"/>
        <w:jc w:val="right"/>
        <w:rPr>
          <w:rFonts w:hint="default"/>
        </w:rPr>
      </w:pPr>
      <w:r>
        <w:rPr>
          <w:rFonts w:hint="eastAsia"/>
          <w:kern w:val="0"/>
        </w:rPr>
        <w:t>令和８年６月５日</w:t>
      </w:r>
    </w:p>
    <w:p>
      <w:pPr>
        <w:pStyle w:val="0"/>
        <w:jc w:val="right"/>
        <w:rPr>
          <w:rFonts w:hint="default"/>
        </w:rPr>
      </w:pPr>
      <w:r>
        <w:rPr>
          <w:rFonts w:hint="eastAsia"/>
          <w:snapToGrid w:val="0"/>
        </w:rPr>
        <w:t>　　　　　　　　　　　　　　　　　　　　　　　　　　　</w:t>
      </w:r>
      <w:r>
        <w:rPr>
          <w:rFonts w:hint="eastAsia"/>
          <w:snapToGrid w:val="0"/>
          <w:spacing w:val="47"/>
          <w:kern w:val="0"/>
          <w:fitText w:val="1794" w:id="1"/>
        </w:rPr>
        <w:t>第１議員控</w:t>
      </w:r>
      <w:r>
        <w:rPr>
          <w:rFonts w:hint="eastAsia"/>
          <w:snapToGrid w:val="0"/>
          <w:spacing w:val="2"/>
          <w:kern w:val="0"/>
          <w:fitText w:val="1794" w:id="1"/>
        </w:rPr>
        <w:t>室</w:t>
      </w:r>
    </w:p>
    <w:p>
      <w:pPr>
        <w:pStyle w:val="0"/>
        <w:jc w:val="distribute"/>
        <w:rPr>
          <w:rFonts w:hint="default"/>
        </w:rPr>
      </w:pPr>
    </w:p>
    <w:p>
      <w:pPr>
        <w:pStyle w:val="16"/>
        <w:rPr>
          <w:rFonts w:hint="default"/>
        </w:rPr>
      </w:pPr>
      <w:r>
        <w:rPr>
          <w:rFonts w:hint="eastAsia"/>
        </w:rPr>
        <w:t>総</w:t>
      </w:r>
      <w:r>
        <w:rPr>
          <w:rFonts w:hint="eastAsia"/>
        </w:rPr>
        <w:t xml:space="preserve"> </w:t>
      </w:r>
      <w:r>
        <w:rPr>
          <w:rFonts w:hint="eastAsia"/>
        </w:rPr>
        <w:t>務</w:t>
      </w:r>
      <w:r>
        <w:rPr>
          <w:rFonts w:hint="eastAsia"/>
        </w:rPr>
        <w:t xml:space="preserve"> </w:t>
      </w:r>
      <w:r>
        <w:rPr>
          <w:rFonts w:hint="eastAsia"/>
        </w:rPr>
        <w:t>福</w:t>
      </w:r>
      <w:r>
        <w:rPr>
          <w:rFonts w:hint="eastAsia"/>
        </w:rPr>
        <w:t xml:space="preserve"> </w:t>
      </w:r>
      <w:r>
        <w:rPr>
          <w:rFonts w:hint="eastAsia"/>
        </w:rPr>
        <w:t>祉</w:t>
      </w:r>
      <w:r>
        <w:rPr>
          <w:rFonts w:hint="eastAsia"/>
        </w:rPr>
        <w:t xml:space="preserve"> </w:t>
      </w:r>
      <w:r>
        <w:rPr>
          <w:rFonts w:hint="eastAsia"/>
        </w:rPr>
        <w:t>常</w:t>
      </w:r>
      <w:r>
        <w:rPr>
          <w:rFonts w:hint="eastAsia"/>
        </w:rPr>
        <w:t xml:space="preserve"> </w:t>
      </w:r>
      <w:r>
        <w:rPr>
          <w:rFonts w:hint="eastAsia"/>
        </w:rPr>
        <w:t>任</w:t>
      </w:r>
      <w:r>
        <w:rPr>
          <w:rFonts w:hint="eastAsia"/>
        </w:rPr>
        <w:t xml:space="preserve"> </w:t>
      </w:r>
      <w:r>
        <w:rPr>
          <w:rFonts w:hint="eastAsia"/>
        </w:rPr>
        <w:t>委</w:t>
      </w:r>
      <w:r>
        <w:rPr>
          <w:rFonts w:hint="eastAsia"/>
        </w:rPr>
        <w:t xml:space="preserve"> </w:t>
      </w:r>
      <w:r>
        <w:rPr>
          <w:rFonts w:hint="eastAsia"/>
        </w:rPr>
        <w:t>員</w:t>
      </w:r>
      <w:r>
        <w:rPr>
          <w:rFonts w:hint="eastAsia"/>
        </w:rPr>
        <w:t xml:space="preserve"> </w:t>
      </w:r>
      <w:r>
        <w:rPr>
          <w:rFonts w:hint="eastAsia"/>
        </w:rPr>
        <w:t>会</w:t>
      </w:r>
      <w:r>
        <w:rPr>
          <w:rFonts w:hint="eastAsia"/>
        </w:rPr>
        <w:t xml:space="preserve"> </w:t>
      </w:r>
      <w:r>
        <w:rPr>
          <w:rFonts w:hint="eastAsia"/>
        </w:rPr>
        <w:t>議</w:t>
      </w:r>
      <w:r>
        <w:rPr>
          <w:rFonts w:hint="eastAsia"/>
        </w:rPr>
        <w:t xml:space="preserve"> </w:t>
      </w:r>
      <w:r>
        <w:rPr>
          <w:rFonts w:hint="eastAsia"/>
        </w:rPr>
        <w:t>案</w:t>
      </w:r>
    </w:p>
    <w:p>
      <w:pPr>
        <w:pStyle w:val="0"/>
        <w:rPr>
          <w:rFonts w:hint="default"/>
        </w:rPr>
      </w:pPr>
    </w:p>
    <w:p>
      <w:pPr>
        <w:pStyle w:val="0"/>
        <w:rPr>
          <w:rFonts w:hint="default"/>
        </w:rPr>
      </w:pPr>
    </w:p>
    <w:p>
      <w:pPr>
        <w:pStyle w:val="0"/>
        <w:rPr>
          <w:rFonts w:hint="default"/>
        </w:rPr>
      </w:pPr>
      <w:r>
        <w:rPr>
          <w:rFonts w:hint="eastAsia"/>
        </w:rPr>
        <w:t>（１）所管事務調査</w:t>
      </w:r>
    </w:p>
    <w:p>
      <w:pPr>
        <w:pStyle w:val="0"/>
        <w:ind w:firstLine="440" w:firstLineChars="200"/>
        <w:jc w:val="left"/>
        <w:rPr>
          <w:rFonts w:hint="eastAsia" w:ascii="ＭＳ 明朝" w:hAnsi="ＭＳ 明朝"/>
        </w:rPr>
      </w:pPr>
      <w:r>
        <w:rPr>
          <w:rFonts w:hint="eastAsia" w:ascii="ＭＳ 明朝" w:hAnsi="ＭＳ 明朝"/>
        </w:rPr>
        <w:t>1.</w:t>
      </w:r>
      <w:r>
        <w:rPr>
          <w:rFonts w:hint="eastAsia" w:ascii="ＭＳ 明朝" w:hAnsi="ＭＳ 明朝"/>
        </w:rPr>
        <w:t>佐呂間町議会議員の議員報酬及び費用弁償等に関する条例の一部改正について</w:t>
      </w:r>
    </w:p>
    <w:p>
      <w:pPr>
        <w:pStyle w:val="0"/>
        <w:ind w:firstLine="440" w:firstLineChars="200"/>
        <w:jc w:val="left"/>
        <w:rPr>
          <w:rFonts w:hint="eastAsia" w:ascii="ＭＳ 明朝" w:hAnsi="ＭＳ 明朝"/>
        </w:rPr>
      </w:pPr>
    </w:p>
    <w:p>
      <w:pPr>
        <w:pStyle w:val="0"/>
        <w:ind w:firstLine="440" w:firstLineChars="200"/>
        <w:jc w:val="left"/>
        <w:rPr>
          <w:rFonts w:hint="eastAsia" w:ascii="ＭＳ 明朝" w:hAnsi="ＭＳ 明朝"/>
        </w:rPr>
      </w:pPr>
      <w:r>
        <w:rPr>
          <w:rFonts w:hint="eastAsia" w:ascii="ＭＳ 明朝" w:hAnsi="ＭＳ 明朝"/>
        </w:rPr>
        <w:t>2.</w:t>
      </w:r>
      <w:r>
        <w:rPr>
          <w:rFonts w:hint="eastAsia" w:ascii="ＭＳ 明朝" w:hAnsi="ＭＳ 明朝"/>
        </w:rPr>
        <w:t>特別職の給料額及び旅費額並びにその支給条例の一部改正について</w:t>
      </w:r>
    </w:p>
    <w:p>
      <w:pPr>
        <w:pStyle w:val="0"/>
        <w:ind w:firstLine="440" w:firstLineChars="200"/>
        <w:jc w:val="left"/>
        <w:rPr>
          <w:rFonts w:hint="eastAsia" w:ascii="ＭＳ 明朝" w:hAnsi="ＭＳ 明朝"/>
        </w:rPr>
      </w:pPr>
    </w:p>
    <w:p>
      <w:pPr>
        <w:pStyle w:val="0"/>
        <w:ind w:left="660" w:leftChars="200" w:hanging="220" w:hangingChars="100"/>
        <w:jc w:val="left"/>
        <w:rPr>
          <w:rFonts w:hint="eastAsia" w:ascii="ＭＳ 明朝" w:hAnsi="ＭＳ 明朝"/>
        </w:rPr>
      </w:pPr>
      <w:r>
        <w:rPr>
          <w:rFonts w:hint="eastAsia" w:ascii="ＭＳ 明朝" w:hAnsi="ＭＳ 明朝"/>
        </w:rPr>
        <w:t>3.</w:t>
      </w:r>
      <w:r>
        <w:rPr>
          <w:rFonts w:hint="eastAsia" w:ascii="ＭＳ 明朝" w:hAnsi="ＭＳ 明朝"/>
        </w:rPr>
        <w:t>特別職及びその他の報酬額、費用弁償額及びその支給方法に関する条例の一部</w:t>
      </w:r>
    </w:p>
    <w:p>
      <w:pPr>
        <w:pStyle w:val="0"/>
        <w:ind w:left="660" w:leftChars="300" w:firstLine="0" w:firstLineChars="0"/>
        <w:jc w:val="left"/>
        <w:rPr>
          <w:rFonts w:hint="eastAsia" w:ascii="ＭＳ 明朝" w:hAnsi="ＭＳ 明朝"/>
        </w:rPr>
      </w:pPr>
      <w:bookmarkStart w:id="0" w:name="_GoBack"/>
      <w:bookmarkEnd w:id="0"/>
      <w:r>
        <w:rPr>
          <w:rFonts w:hint="eastAsia" w:ascii="ＭＳ 明朝" w:hAnsi="ＭＳ 明朝"/>
        </w:rPr>
        <w:t>改正について</w:t>
      </w:r>
    </w:p>
    <w:p>
      <w:pPr>
        <w:pStyle w:val="0"/>
        <w:ind w:left="660" w:leftChars="300" w:firstLine="0" w:firstLineChars="0"/>
        <w:jc w:val="left"/>
        <w:rPr>
          <w:rFonts w:hint="eastAsia" w:ascii="ＭＳ 明朝" w:hAnsi="ＭＳ 明朝"/>
        </w:rPr>
      </w:pPr>
    </w:p>
    <w:p>
      <w:pPr>
        <w:pStyle w:val="0"/>
        <w:ind w:firstLine="440" w:firstLineChars="200"/>
        <w:jc w:val="left"/>
        <w:rPr>
          <w:rFonts w:hint="eastAsia" w:ascii="ＭＳ 明朝" w:hAnsi="ＭＳ 明朝"/>
        </w:rPr>
      </w:pPr>
      <w:r>
        <w:rPr>
          <w:rFonts w:hint="eastAsia" w:ascii="ＭＳ 明朝" w:hAnsi="ＭＳ 明朝"/>
        </w:rPr>
        <w:t>4.</w:t>
      </w:r>
      <w:r>
        <w:rPr>
          <w:rFonts w:hint="eastAsia" w:ascii="ＭＳ 明朝" w:hAnsi="ＭＳ 明朝"/>
        </w:rPr>
        <w:t>佐呂間町国民健康保険税条例の一部改正について</w:t>
      </w:r>
    </w:p>
    <w:p>
      <w:pPr>
        <w:pStyle w:val="0"/>
        <w:ind w:firstLine="440" w:firstLineChars="200"/>
        <w:jc w:val="left"/>
        <w:rPr>
          <w:rFonts w:hint="eastAsia" w:ascii="ＭＳ 明朝" w:hAnsi="ＭＳ 明朝"/>
        </w:rPr>
      </w:pPr>
    </w:p>
    <w:p>
      <w:pPr>
        <w:pStyle w:val="0"/>
        <w:ind w:firstLine="440" w:firstLineChars="200"/>
        <w:jc w:val="left"/>
        <w:rPr>
          <w:rFonts w:hint="eastAsia" w:ascii="ＭＳ 明朝" w:hAnsi="ＭＳ 明朝"/>
        </w:rPr>
      </w:pPr>
      <w:r>
        <w:rPr>
          <w:rFonts w:hint="eastAsia" w:ascii="ＭＳ 明朝" w:hAnsi="ＭＳ 明朝"/>
        </w:rPr>
        <w:t>5.</w:t>
      </w:r>
      <w:r>
        <w:rPr>
          <w:rFonts w:hint="eastAsia" w:ascii="ＭＳ 明朝" w:hAnsi="ＭＳ 明朝"/>
        </w:rPr>
        <w:t>佐呂間高等学校道外生徒受入に係る財産取得について</w:t>
      </w:r>
    </w:p>
    <w:p>
      <w:pPr>
        <w:pStyle w:val="0"/>
        <w:ind w:firstLine="440" w:firstLineChars="200"/>
        <w:jc w:val="left"/>
        <w:rPr>
          <w:rFonts w:hint="eastAsia" w:ascii="ＭＳ 明朝" w:hAnsi="ＭＳ 明朝"/>
        </w:rPr>
      </w:pPr>
    </w:p>
    <w:p>
      <w:pPr>
        <w:pStyle w:val="0"/>
        <w:ind w:firstLine="440" w:firstLineChars="200"/>
        <w:jc w:val="left"/>
        <w:rPr>
          <w:rFonts w:hint="eastAsia" w:ascii="ＭＳ 明朝" w:hAnsi="ＭＳ 明朝"/>
        </w:rPr>
      </w:pPr>
      <w:r>
        <w:rPr>
          <w:rFonts w:hint="eastAsia" w:ascii="ＭＳ 明朝" w:hAnsi="ＭＳ 明朝"/>
        </w:rPr>
        <w:t>6.</w:t>
      </w:r>
      <w:r>
        <w:rPr>
          <w:rFonts w:hint="eastAsia" w:ascii="ＭＳ 明朝" w:hAnsi="ＭＳ 明朝"/>
        </w:rPr>
        <w:t>佐呂間高等学校道外生徒居住施設改修工事について</w:t>
      </w:r>
    </w:p>
    <w:p>
      <w:pPr>
        <w:pStyle w:val="0"/>
        <w:ind w:firstLine="440" w:firstLineChars="200"/>
        <w:jc w:val="left"/>
        <w:rPr>
          <w:rFonts w:hint="eastAsia" w:ascii="ＭＳ 明朝" w:hAnsi="ＭＳ 明朝"/>
        </w:rPr>
      </w:pPr>
    </w:p>
    <w:p>
      <w:pPr>
        <w:pStyle w:val="0"/>
        <w:ind w:firstLine="422" w:firstLineChars="200"/>
        <w:jc w:val="left"/>
        <w:rPr>
          <w:rFonts w:hint="default" w:ascii="ＭＳ 明朝" w:hAnsi="ＭＳ 明朝"/>
        </w:rPr>
      </w:pPr>
      <w:r>
        <w:rPr>
          <w:rFonts w:hint="eastAsia" w:ascii="ＭＳ 明朝" w:hAnsi="ＭＳ 明朝"/>
        </w:rPr>
        <w:t>7.</w:t>
      </w:r>
      <w:r>
        <w:rPr>
          <w:rFonts w:hint="eastAsia" w:ascii="ＭＳ 明朝" w:hAnsi="ＭＳ 明朝"/>
        </w:rPr>
        <w:t>佐呂間町農業委員会委員の任命について　</w:t>
      </w:r>
    </w:p>
    <w:p>
      <w:pPr>
        <w:pStyle w:val="0"/>
        <w:jc w:val="left"/>
        <w:rPr>
          <w:rFonts w:hint="default" w:ascii="ＭＳ 明朝" w:hAnsi="ＭＳ 明朝"/>
        </w:rPr>
      </w:pPr>
    </w:p>
    <w:p>
      <w:pPr>
        <w:pStyle w:val="0"/>
        <w:jc w:val="left"/>
        <w:rPr>
          <w:rFonts w:hint="default" w:ascii="ＭＳ 明朝" w:hAnsi="ＭＳ 明朝"/>
        </w:rPr>
      </w:pPr>
    </w:p>
    <w:p>
      <w:pPr>
        <w:pStyle w:val="0"/>
        <w:rPr>
          <w:rFonts w:hint="default"/>
        </w:rPr>
      </w:pPr>
      <w:r>
        <w:rPr>
          <w:rFonts w:hint="eastAsia"/>
        </w:rPr>
        <w:t>（２）その他</w:t>
      </w:r>
    </w:p>
    <w:sectPr>
      <w:pgSz w:w="11906" w:h="16838"/>
      <w:pgMar w:top="1418" w:right="1134" w:bottom="1134" w:left="1134" w:header="851" w:footer="992" w:gutter="0"/>
      <w:cols w:space="720"/>
      <w:textDirection w:val="lrTb"/>
      <w:docGrid w:type="linesAndChars" w:linePitch="317" w:charSpace="-185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1"/>
  <w:drawingGridVerticalSpacing w:val="317"/>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Note Heading"/>
    <w:basedOn w:val="0"/>
    <w:next w:val="0"/>
    <w:link w:val="0"/>
    <w:uiPriority w:val="0"/>
    <w:pPr>
      <w:jc w:val="center"/>
    </w:pPr>
  </w:style>
  <w:style w:type="paragraph" w:styleId="17">
    <w:name w:val="Closing"/>
    <w:basedOn w:val="0"/>
    <w:next w:val="0"/>
    <w:link w:val="0"/>
    <w:uiPriority w:val="0"/>
    <w:pPr>
      <w:jc w:val="right"/>
    </w:pPr>
  </w:style>
  <w:style w:type="paragraph" w:styleId="18">
    <w:name w:val="Body Text Indent"/>
    <w:basedOn w:val="0"/>
    <w:next w:val="18"/>
    <w:link w:val="0"/>
    <w:uiPriority w:val="0"/>
    <w:pPr>
      <w:ind w:left="924" w:leftChars="302" w:hanging="260" w:hangingChars="118"/>
    </w:pPr>
  </w:style>
  <w:style w:type="paragraph" w:styleId="19">
    <w:name w:val="Body Text Indent 3"/>
    <w:basedOn w:val="0"/>
    <w:next w:val="19"/>
    <w:link w:val="0"/>
    <w:uiPriority w:val="0"/>
    <w:pPr>
      <w:ind w:left="715" w:leftChars="202" w:hanging="271" w:hangingChars="123"/>
    </w:pPr>
  </w:style>
  <w:style w:type="paragraph" w:styleId="20">
    <w:name w:val="Balloon Text"/>
    <w:basedOn w:val="0"/>
    <w:next w:val="20"/>
    <w:link w:val="0"/>
    <w:uiPriority w:val="0"/>
    <w:semiHidden/>
    <w:rPr>
      <w:rFonts w:ascii="Arial" w:hAnsi="Arial" w:eastAsia="ＭＳ ゴシック"/>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next w:val="22"/>
    <w:link w:val="21"/>
    <w:uiPriority w:val="0"/>
    <w:rPr>
      <w:rFonts w:ascii="ＭＳ 明朝" w:hAnsi="ＭＳ 明朝"/>
      <w:kern w:val="2"/>
      <w:sz w:val="2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next w:val="24"/>
    <w:link w:val="23"/>
    <w:uiPriority w:val="0"/>
    <w:rPr>
      <w:rFonts w:ascii="ＭＳ 明朝" w:hAnsi="ＭＳ 明朝"/>
      <w:kern w:val="2"/>
      <w:sz w:val="22"/>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99</TotalTime>
  <Pages>2</Pages>
  <Words>50</Words>
  <Characters>1281</Characters>
  <Application>JUST Note</Application>
  <Lines>61</Lines>
  <Paragraphs>57</Paragraphs>
  <CharactersWithSpaces>1345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平成１０年８月１０日</dc:title>
  <dc:creator>東芝ユーザ</dc:creator>
  <cp:lastModifiedBy>佐々木 崇</cp:lastModifiedBy>
  <cp:lastPrinted>2026-02-13T00:28:00Z</cp:lastPrinted>
  <dcterms:created xsi:type="dcterms:W3CDTF">2020-08-13T02:44:00Z</dcterms:created>
  <dcterms:modified xsi:type="dcterms:W3CDTF">2026-05-28T02:38:54Z</dcterms:modified>
  <cp:revision>23</cp:revision>
</cp:coreProperties>
</file>